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7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三门峡市人民政府</w:t>
      </w:r>
    </w:p>
    <w:p w14:paraId="4305F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关于河南省第三轮中央生态环境保护督察</w:t>
      </w:r>
    </w:p>
    <w:p w14:paraId="4B591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8项整改任务整改验收公示</w:t>
      </w:r>
    </w:p>
    <w:p w14:paraId="1CCA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0C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由三门峡市委、市政府负责的中央生态环境保护督察整改任务共性整改任务第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项已整改完成，并通过核查验收。按照《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关于规范中央生态环境保护督察整改任务验收销号的通知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（豫环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督察办〔202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验收销号的要求，现将该项任务整改情况公示如下：</w:t>
      </w:r>
    </w:p>
    <w:p w14:paraId="2386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一、整改任务</w:t>
      </w:r>
    </w:p>
    <w:p w14:paraId="70205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《河南省贯彻落实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第三轮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中央生态环境保护督察报告整改方案》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项：部分督察整改推进不力，河南省第二轮督察整改任务共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105项，经核实，实际完成88项，达到序时进度3项，未达到序时进度14项，部分督察整改任务推进不力问题比较突出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涉及我市的任务为餐厨垃圾处理项目建设。</w:t>
      </w:r>
    </w:p>
    <w:p w14:paraId="20FA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二、整改措施</w:t>
      </w:r>
    </w:p>
    <w:p w14:paraId="449B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坚持区域统筹原则，加快餐厨垃圾处理设施建设。</w:t>
      </w:r>
    </w:p>
    <w:p w14:paraId="57AA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（2）加强餐厨垃圾收运与处理设施衔接，提高餐厨垃圾处理设施运行负荷。</w:t>
      </w:r>
    </w:p>
    <w:p w14:paraId="5FC15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三、整改完成情况</w:t>
      </w:r>
    </w:p>
    <w:p w14:paraId="0A5D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项目完成情况。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目前餐厨垃圾处理项目设施建设已完成，并于2024年11月5日启动投料试车，2024年12月20日完成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2024年12月30日河南省住建厅专家工作组完成验收。</w:t>
      </w:r>
    </w:p>
    <w:p w14:paraId="4CE3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餐厨收运开展情况。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主城区餐饮单位及收运路线进行调查，按照“分批分类、有序推进”的原则，采取“先易后难、先大后小、统筹推进”的方式有序开展餐厨废弃物收运处理协议签订工作。截止目前，已签订餐厨废弃物收运处理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</w:t>
      </w:r>
    </w:p>
    <w:p w14:paraId="2948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F5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如果对该任务整改公示情况有异议，请在公示期间（2024年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日，共5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）向验收单位/验收组反映。</w:t>
      </w:r>
    </w:p>
    <w:p w14:paraId="6376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人：李立政</w:t>
      </w:r>
    </w:p>
    <w:p w14:paraId="5B72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手机号码：17319715500</w:t>
      </w:r>
    </w:p>
    <w:p w14:paraId="2F05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固定电话：0371-66069830</w:t>
      </w:r>
    </w:p>
    <w:p w14:paraId="1E50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电子邮箱：hnhjws@126.com</w:t>
      </w:r>
    </w:p>
    <w:p w14:paraId="23F8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4FE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2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6D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TY0YWJkMTY4NzlkYmQyNzM4MDhkMWFkYjQ0YzUifQ=="/>
  </w:docVars>
  <w:rsids>
    <w:rsidRoot w:val="35712791"/>
    <w:rsid w:val="210B7CFA"/>
    <w:rsid w:val="2329276B"/>
    <w:rsid w:val="35712791"/>
    <w:rsid w:val="54FF1D2E"/>
    <w:rsid w:val="6F39773D"/>
    <w:rsid w:val="73C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716</Characters>
  <Lines>0</Lines>
  <Paragraphs>0</Paragraphs>
  <TotalTime>3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2024-11-11T02:49:00Z</dcterms:created>
  <dc:creator>暖阳•浅笑</dc:creator>
  <cp:lastModifiedBy>博乐</cp:lastModifiedBy>
  <dcterms:modified xsi:type="dcterms:W3CDTF">2025-01-03T03:52:40Z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4AEB2E202D1A471894DAFC119E0D9129_13</vt:lpwstr>
  </property>
  <property fmtid="{D5CDD505-2E9C-101B-9397-08002B2CF9AE}" pid="4" name="KSOTemplateDocerSaveRecord">
    <vt:lpwstr>eyJoZGlkIjoiZTRjNmNlMzA1MTIwMGUwNDgyNjEyM2YzMzY2NjU4MjAiLCJ1c2VySWQiOiI1ODkyNzM1MTEifQ==</vt:lpwstr>
  </property>
</Properties>
</file>